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9130C">
      <w:pPr>
        <w:widowControl/>
        <w:spacing w:after="312" w:afterLines="10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</w:rPr>
        <w:t>年硕士研究生诚信复试承诺书</w:t>
      </w:r>
    </w:p>
    <w:p w14:paraId="2A51C96A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我是参加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年全国硕士研究生招生考试的考生，经过初审，符合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西安石油大学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>学院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</w:rPr>
        <w:t>专业（代码：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>）复试基本要求，现参加硕士研究生复试。我已认真阅读并了解《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年全国硕士研究生招生工作管理规定》、《国家教育考试违规处理办法》、《中华人民共和国刑法修正案（九）》等有关考试规定，为维护硕士研究生复试的严肃性和公平性，特郑重承诺以下事项：</w:t>
      </w:r>
    </w:p>
    <w:p w14:paraId="6AB0C0B2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1.保证所提交的本人身份证、准考证等报考信息及材料真实无误。</w:t>
      </w:r>
    </w:p>
    <w:p w14:paraId="16B39D1F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2.在复试的过程中服从复试工作人员安排，保证在考试中诚实守信，独立完成复试各环节。</w:t>
      </w:r>
    </w:p>
    <w:p w14:paraId="43EA4196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3.硕士研究生复试整个过程及试题均属于国家机密，不以任何形式将自己的复试细节和复试试题向外发布、透漏。</w:t>
      </w:r>
    </w:p>
    <w:p w14:paraId="03847C53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4.在复试过程中不录音、不录像，复试结束后不在互联网、自媒体和网络上发布任何与复试有关的言论、音频及视频。</w:t>
      </w:r>
    </w:p>
    <w:p w14:paraId="20876274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5.自觉遵守国家、省教育考试院及学校有关硕士研究生复试的相关法律、法规和规定。</w:t>
      </w:r>
    </w:p>
    <w:p w14:paraId="34149949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如违反以上承诺内容，复试成绩作废，取消录取资格，本人愿承担由此造成的一切后果。</w:t>
      </w:r>
    </w:p>
    <w:p w14:paraId="0B810CBB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【特别提示】考生入学后3个月内，我校将按照《普通高等学校学生管理规定》有关要求，对所有考生进行全面复查。复查不合格的，取消学籍；情节严重的，移交有关部门调查处理。</w:t>
      </w:r>
    </w:p>
    <w:p w14:paraId="203BD188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</w:p>
    <w:p w14:paraId="35416D24">
      <w:pPr>
        <w:widowControl/>
        <w:spacing w:line="500" w:lineRule="exact"/>
        <w:ind w:firstLine="560"/>
        <w:rPr>
          <w:rFonts w:hint="default" w:ascii="Times New Roman" w:hAnsi="Times New Roman" w:eastAsia="仿宋" w:cs="Times New Roman"/>
          <w:sz w:val="24"/>
          <w:szCs w:val="24"/>
        </w:rPr>
      </w:pPr>
    </w:p>
    <w:p w14:paraId="3626E955">
      <w:pPr>
        <w:widowControl/>
        <w:spacing w:line="500" w:lineRule="exact"/>
        <w:ind w:firstLine="3920" w:firstLineChars="14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承 诺 人：</w:t>
      </w:r>
      <w:r>
        <w:rPr>
          <w:rFonts w:hint="eastAsia" w:ascii="Times New Roman" w:hAnsi="Times New Roman" w:eastAsia="仿宋" w:cs="Times New Roman"/>
          <w:color w:val="92D050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92D050"/>
          <w:sz w:val="28"/>
          <w:szCs w:val="28"/>
          <w:u w:val="single"/>
        </w:rPr>
        <w:t>签字）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</w:t>
      </w:r>
    </w:p>
    <w:p w14:paraId="2B6CBEF4">
      <w:pPr>
        <w:widowControl/>
        <w:spacing w:line="500" w:lineRule="exact"/>
        <w:ind w:firstLine="3920" w:firstLineChars="14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身份证号：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  </w:t>
      </w:r>
    </w:p>
    <w:p w14:paraId="539FD3DD">
      <w:pPr>
        <w:widowControl/>
        <w:spacing w:line="500" w:lineRule="exact"/>
        <w:ind w:firstLine="3920" w:firstLineChars="14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联系方式：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  </w:t>
      </w:r>
    </w:p>
    <w:p w14:paraId="649DC144">
      <w:pPr>
        <w:widowControl/>
        <w:spacing w:line="500" w:lineRule="exact"/>
        <w:ind w:firstLine="5600" w:firstLineChars="20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5EC8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CD591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CD591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  <w:docVar w:name="KSO_WPS_MARK_KEY" w:val="7d0efb38-6e5f-4a49-b874-089fc3e92f8d"/>
  </w:docVars>
  <w:rsids>
    <w:rsidRoot w:val="1A3C08CA"/>
    <w:rsid w:val="00473F00"/>
    <w:rsid w:val="00516C1D"/>
    <w:rsid w:val="00637ABC"/>
    <w:rsid w:val="00696DF0"/>
    <w:rsid w:val="009856BF"/>
    <w:rsid w:val="00F965EE"/>
    <w:rsid w:val="01170E5B"/>
    <w:rsid w:val="05F335B9"/>
    <w:rsid w:val="096250FF"/>
    <w:rsid w:val="14224527"/>
    <w:rsid w:val="1A3C08CA"/>
    <w:rsid w:val="1F325DC2"/>
    <w:rsid w:val="24FE54E4"/>
    <w:rsid w:val="2CBE731D"/>
    <w:rsid w:val="2D291AA3"/>
    <w:rsid w:val="3A1D3725"/>
    <w:rsid w:val="3C12011B"/>
    <w:rsid w:val="4FF5715C"/>
    <w:rsid w:val="51315DA3"/>
    <w:rsid w:val="58635CB1"/>
    <w:rsid w:val="69925779"/>
    <w:rsid w:val="75453C0F"/>
    <w:rsid w:val="755D6EA4"/>
    <w:rsid w:val="762A57FD"/>
    <w:rsid w:val="7BF32D84"/>
    <w:rsid w:val="7E44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西安石油大学</Company>
  <Pages>1</Pages>
  <Words>529</Words>
  <Characters>543</Characters>
  <Lines>4</Lines>
  <Paragraphs>1</Paragraphs>
  <TotalTime>3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2020-05-05T02:46:00Z</dcterms:created>
  <dc:creator>码头喇叭</dc:creator>
  <cp:lastModifiedBy>路婷</cp:lastModifiedBy>
  <cp:lastPrinted>2020-05-06T03:05:00Z</cp:lastPrinted>
  <dcterms:modified xsi:type="dcterms:W3CDTF">2025-03-24T10:41:13Z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3B6F5094E1694BEA9596F8EBFAC9711D_13</vt:lpwstr>
  </property>
</Properties>
</file>